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86F4" w14:textId="77777777" w:rsidR="00AB2AFD" w:rsidRPr="00AB2AFD" w:rsidRDefault="00AB2AFD" w:rsidP="00AB2AFD">
      <w:pPr>
        <w:jc w:val="right"/>
        <w:rPr>
          <w:sz w:val="28"/>
          <w:szCs w:val="28"/>
        </w:rPr>
      </w:pPr>
      <w:r w:rsidRPr="00AB2AFD">
        <w:rPr>
          <w:sz w:val="28"/>
          <w:szCs w:val="28"/>
        </w:rPr>
        <w:t>Утверждаю:</w:t>
      </w:r>
    </w:p>
    <w:p w14:paraId="7BF00F1C" w14:textId="77777777" w:rsidR="00AB2AFD" w:rsidRPr="00AB2AFD" w:rsidRDefault="00AB2AFD" w:rsidP="00AB2AFD">
      <w:pPr>
        <w:jc w:val="right"/>
        <w:rPr>
          <w:sz w:val="28"/>
          <w:szCs w:val="28"/>
        </w:rPr>
      </w:pPr>
      <w:r w:rsidRPr="00AB2AFD">
        <w:rPr>
          <w:sz w:val="28"/>
          <w:szCs w:val="28"/>
        </w:rPr>
        <w:t>директор школы</w:t>
      </w:r>
    </w:p>
    <w:p w14:paraId="4380A885" w14:textId="77777777" w:rsidR="00AB2AFD" w:rsidRPr="00AB2AFD" w:rsidRDefault="00AB2AFD" w:rsidP="00AB2AFD">
      <w:pPr>
        <w:jc w:val="right"/>
        <w:rPr>
          <w:sz w:val="28"/>
          <w:szCs w:val="28"/>
        </w:rPr>
      </w:pPr>
      <w:r w:rsidRPr="00AB2AFD">
        <w:rPr>
          <w:sz w:val="28"/>
          <w:szCs w:val="28"/>
        </w:rPr>
        <w:t>___________</w:t>
      </w:r>
      <w:proofErr w:type="spellStart"/>
      <w:r w:rsidRPr="00AB2AFD">
        <w:rPr>
          <w:sz w:val="28"/>
          <w:szCs w:val="28"/>
        </w:rPr>
        <w:t>В.В.Гаврилов</w:t>
      </w:r>
      <w:proofErr w:type="spellEnd"/>
    </w:p>
    <w:p w14:paraId="39CDE031" w14:textId="41EB0A34" w:rsidR="00AB2AFD" w:rsidRPr="00AB2AFD" w:rsidRDefault="00AB2AFD" w:rsidP="00AB2AFD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F55F11">
        <w:rPr>
          <w:sz w:val="28"/>
          <w:szCs w:val="28"/>
        </w:rPr>
        <w:t>28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августа____201</w:t>
      </w:r>
      <w:r w:rsidR="00F55F11">
        <w:rPr>
          <w:sz w:val="28"/>
          <w:szCs w:val="28"/>
        </w:rPr>
        <w:t>9</w:t>
      </w:r>
      <w:r w:rsidRPr="00AB2AFD">
        <w:rPr>
          <w:sz w:val="28"/>
          <w:szCs w:val="28"/>
        </w:rPr>
        <w:t>г.</w:t>
      </w:r>
    </w:p>
    <w:p w14:paraId="2A1E848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 </w:t>
      </w:r>
    </w:p>
    <w:p w14:paraId="6FCF08E1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 </w:t>
      </w:r>
    </w:p>
    <w:p w14:paraId="749497C5" w14:textId="77777777" w:rsidR="00AB2AFD" w:rsidRPr="00AB2AFD" w:rsidRDefault="00AB2AFD" w:rsidP="00AB2AFD">
      <w:pPr>
        <w:jc w:val="center"/>
        <w:rPr>
          <w:b/>
          <w:sz w:val="28"/>
          <w:szCs w:val="28"/>
        </w:rPr>
      </w:pPr>
      <w:r w:rsidRPr="00AB2AFD">
        <w:rPr>
          <w:b/>
          <w:sz w:val="28"/>
          <w:szCs w:val="28"/>
        </w:rPr>
        <w:t>Положение о режиме занятий учащихся</w:t>
      </w:r>
    </w:p>
    <w:p w14:paraId="038F6079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1.Общие положения</w:t>
      </w:r>
    </w:p>
    <w:p w14:paraId="2E74B7D5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1.1. Настоящее Положение разработано с учетом:</w:t>
      </w:r>
    </w:p>
    <w:p w14:paraId="4EBD30DB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Федерального закона от 29 декабря 2012 г. № 273-ФЗ «Об образовании в</w:t>
      </w:r>
    </w:p>
    <w:p w14:paraId="4B08308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Российской Федерации»;</w:t>
      </w:r>
    </w:p>
    <w:p w14:paraId="143A8542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«Санитарно-эпидемиологических правил и нормативов СанПиН 2.4.2.2821-10»,</w:t>
      </w:r>
    </w:p>
    <w:p w14:paraId="24170321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утвержденных Постановлением главного государственного санитарного врача РФ</w:t>
      </w:r>
    </w:p>
    <w:p w14:paraId="21DFCDC6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от 29 декабря 2010 г. № 189;</w:t>
      </w:r>
    </w:p>
    <w:p w14:paraId="21E5F508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Федерального государственного образовательного стандарта  начального  общего образования, утверждённого приказом Министерства образования и науки  Российской  Федерации от 06.10.2009г. № 373.(зарегистрирован Минюстом России 22.12.2009г., №17785), изменений, внесённых в Федеральный государственный образовательный стандарт (приказ Министерства образования Российской Федерации от 26 ноября 2010  г. N1241);</w:t>
      </w:r>
    </w:p>
    <w:p w14:paraId="0DF5EE0E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Федерального государственного образовательного стандарта основного общего образования  от «17»  декабря  2010 г. № 1897  утвержденного приказом Министерства образования и науки Российской Федерации (зарегистрирован Минюстом России 01.02.2011 г., №19644).</w:t>
      </w:r>
    </w:p>
    <w:p w14:paraId="2EBA40C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Основной образовательной программы начального общего образования;</w:t>
      </w:r>
    </w:p>
    <w:p w14:paraId="3A53631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Основной образовательной программы основного общего образования;</w:t>
      </w:r>
    </w:p>
    <w:p w14:paraId="2C0D3290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Типового положения об общеобразовательном учреждении;</w:t>
      </w:r>
    </w:p>
    <w:p w14:paraId="1159838D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1.2. Настоящее Положение регулирует режим организации образовательного</w:t>
      </w:r>
    </w:p>
    <w:p w14:paraId="32186568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lastRenderedPageBreak/>
        <w:t>процесса и регламентирует режим занятий обучающихся (далее – Школы).</w:t>
      </w:r>
    </w:p>
    <w:p w14:paraId="6CF70E8F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1.3. Настоящие Правила обязательны для исполнения всеми участниками образовательной деятельности.</w:t>
      </w:r>
    </w:p>
    <w:p w14:paraId="5CF6849A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1.4. Текст настоящего Положения размещается на официальном сайте Школы.</w:t>
      </w:r>
    </w:p>
    <w:p w14:paraId="7849DD23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Режим образовательного процесса</w:t>
      </w:r>
    </w:p>
    <w:p w14:paraId="44B575B6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2.1. Учебный год в Школе начинается 1 сентября. Если этот день приходится на  выходной день, то в этом случае учебный год начинается в первый, следующий за ним, рабочий день.</w:t>
      </w:r>
    </w:p>
    <w:p w14:paraId="00719379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2.2. Продолжительность учебного года:</w:t>
      </w:r>
    </w:p>
    <w:p w14:paraId="20333FF5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в 1-х классах – 33 недели.</w:t>
      </w:r>
    </w:p>
    <w:p w14:paraId="692959EB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во 2-х – 4-х классах продолжительность учебного года –34 недели.</w:t>
      </w:r>
    </w:p>
    <w:p w14:paraId="726B6F63" w14:textId="39E71CA2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в 5</w:t>
      </w:r>
      <w:r w:rsidR="00F55F11">
        <w:rPr>
          <w:sz w:val="28"/>
          <w:szCs w:val="28"/>
        </w:rPr>
        <w:t>-</w:t>
      </w:r>
      <w:proofErr w:type="gramStart"/>
      <w:r w:rsidR="00F55F11">
        <w:rPr>
          <w:sz w:val="28"/>
          <w:szCs w:val="28"/>
        </w:rPr>
        <w:t xml:space="preserve">9 </w:t>
      </w:r>
      <w:r w:rsidRPr="00AB2AFD">
        <w:rPr>
          <w:sz w:val="28"/>
          <w:szCs w:val="28"/>
        </w:rPr>
        <w:t xml:space="preserve"> классах</w:t>
      </w:r>
      <w:proofErr w:type="gramEnd"/>
      <w:r w:rsidRPr="00AB2AFD">
        <w:rPr>
          <w:sz w:val="28"/>
          <w:szCs w:val="28"/>
        </w:rPr>
        <w:t xml:space="preserve"> согласно  ФГОС ООО — 34 недель.</w:t>
      </w:r>
    </w:p>
    <w:p w14:paraId="1E9D1769" w14:textId="68AE23B1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 xml:space="preserve">в </w:t>
      </w:r>
      <w:r w:rsidR="00F55F11">
        <w:rPr>
          <w:sz w:val="28"/>
          <w:szCs w:val="28"/>
        </w:rPr>
        <w:t>10</w:t>
      </w:r>
      <w:r w:rsidRPr="00AB2AFD">
        <w:rPr>
          <w:sz w:val="28"/>
          <w:szCs w:val="28"/>
        </w:rPr>
        <w:t xml:space="preserve"> – 11-х классах – </w:t>
      </w:r>
      <w:r w:rsidR="00F55F11">
        <w:rPr>
          <w:sz w:val="28"/>
          <w:szCs w:val="28"/>
        </w:rPr>
        <w:t>34 недели</w:t>
      </w:r>
      <w:r w:rsidRPr="00AB2AFD">
        <w:rPr>
          <w:sz w:val="28"/>
          <w:szCs w:val="28"/>
        </w:rPr>
        <w:t xml:space="preserve"> </w:t>
      </w:r>
    </w:p>
    <w:p w14:paraId="0B97E719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2.3. Учебный год составляют учебные периоды: четверти.</w:t>
      </w:r>
    </w:p>
    <w:p w14:paraId="5D89564A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Количество четвертей — 4.</w:t>
      </w:r>
    </w:p>
    <w:p w14:paraId="78C0352A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2.4. При обучении по четвертям после каждого учебного периода следуют</w:t>
      </w:r>
    </w:p>
    <w:p w14:paraId="00C475C3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каникулы (четверти чередуются с каникулами).</w:t>
      </w:r>
    </w:p>
    <w:p w14:paraId="0BE663BA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2.5. Продолжительность учебного года, каникул устанавливается годовым</w:t>
      </w:r>
    </w:p>
    <w:p w14:paraId="208C9EA8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календарным учебным графиком. Календарный график на каждый учебный год утверждается приказом директора Школы.</w:t>
      </w:r>
    </w:p>
    <w:p w14:paraId="4DAF47F8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2.6. Обучение в Школе ведется:</w:t>
      </w:r>
    </w:p>
    <w:p w14:paraId="5868C860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в первых классах по 5-ти дневной учебной неделе;</w:t>
      </w:r>
    </w:p>
    <w:p w14:paraId="46DBF3C6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во 2-11 классах по 5-ти дневной учебной неделе.</w:t>
      </w:r>
    </w:p>
    <w:p w14:paraId="7F23D82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2.7. Продолжительность урока во 2–11-х классах составляет 45 минут.</w:t>
      </w:r>
    </w:p>
    <w:p w14:paraId="1D285F95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2.8.В соответствии с требованиями «Санитарно-эпидемиологических правил и</w:t>
      </w:r>
    </w:p>
    <w:p w14:paraId="30E7A415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14:paraId="418E8203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lastRenderedPageBreak/>
        <w:t>— используется «ступенчатый» режим обучения в первом полугодии (в сентябре, октябре — по 3 урока в день по 35 минут каждый, в ноябре — декабре — по 4 урока по 35 минут каждый; январь — май — по 4 урока по 45 минут каждый);</w:t>
      </w:r>
    </w:p>
    <w:p w14:paraId="131E726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  в  середине учебного дня  проводятся динамической паузы продолжительностью не менее 40 минут;</w:t>
      </w:r>
    </w:p>
    <w:p w14:paraId="12178D92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2.9. Учебные занятия в Школе начинаются в 8 часов 00 минут. Организованы в две смены.</w:t>
      </w:r>
    </w:p>
    <w:p w14:paraId="2C9EDDB3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2.10.Устанавливается следующее расписание звонков:</w:t>
      </w:r>
    </w:p>
    <w:tbl>
      <w:tblPr>
        <w:tblW w:w="0" w:type="dxa"/>
        <w:tblInd w:w="15" w:type="dxa"/>
        <w:shd w:val="clear" w:color="auto" w:fill="307C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4110"/>
        <w:gridCol w:w="3975"/>
      </w:tblGrid>
      <w:tr w:rsidR="00AB2AFD" w:rsidRPr="00AB2AFD" w14:paraId="5CDFEB2A" w14:textId="77777777" w:rsidTr="00AB2AFD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BF6B0" w14:textId="77777777" w:rsidR="00AB2AFD" w:rsidRPr="00AB2AFD" w:rsidRDefault="00AB2AFD" w:rsidP="00AB2AF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3B5E7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I смена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60AFA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II смена</w:t>
            </w:r>
          </w:p>
        </w:tc>
      </w:tr>
      <w:tr w:rsidR="00AB2AFD" w:rsidRPr="00AB2AFD" w14:paraId="789748C5" w14:textId="77777777" w:rsidTr="00AB2AFD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D9C00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67B7F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8.00 – 8.45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CACA0" w14:textId="2152E2FF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12.</w:t>
            </w:r>
            <w:r w:rsidR="00F55F11">
              <w:rPr>
                <w:sz w:val="28"/>
                <w:szCs w:val="28"/>
              </w:rPr>
              <w:t>40</w:t>
            </w:r>
            <w:r w:rsidRPr="00AB2AFD">
              <w:rPr>
                <w:sz w:val="28"/>
                <w:szCs w:val="28"/>
              </w:rPr>
              <w:t xml:space="preserve"> — 13.</w:t>
            </w:r>
            <w:r w:rsidR="00F55F11">
              <w:rPr>
                <w:sz w:val="28"/>
                <w:szCs w:val="28"/>
              </w:rPr>
              <w:t>25</w:t>
            </w:r>
          </w:p>
        </w:tc>
      </w:tr>
      <w:tr w:rsidR="00AB2AFD" w:rsidRPr="00AB2AFD" w14:paraId="77A508B4" w14:textId="77777777" w:rsidTr="00AB2AFD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F94D1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2-й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CFB74" w14:textId="6D049C6E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8.5</w:t>
            </w:r>
            <w:r w:rsidR="00F55F11">
              <w:rPr>
                <w:sz w:val="28"/>
                <w:szCs w:val="28"/>
              </w:rPr>
              <w:t>5</w:t>
            </w:r>
            <w:r w:rsidRPr="00AB2AFD">
              <w:rPr>
                <w:sz w:val="28"/>
                <w:szCs w:val="28"/>
              </w:rPr>
              <w:t xml:space="preserve"> – 9.</w:t>
            </w:r>
            <w:r w:rsidR="00F55F11">
              <w:rPr>
                <w:sz w:val="28"/>
                <w:szCs w:val="28"/>
              </w:rPr>
              <w:t>40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76FB4" w14:textId="050B676A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13.</w:t>
            </w:r>
            <w:r w:rsidR="00F55F11">
              <w:rPr>
                <w:sz w:val="28"/>
                <w:szCs w:val="28"/>
              </w:rPr>
              <w:t>40</w:t>
            </w:r>
            <w:r w:rsidRPr="00AB2AFD">
              <w:rPr>
                <w:sz w:val="28"/>
                <w:szCs w:val="28"/>
              </w:rPr>
              <w:t xml:space="preserve"> — 14.</w:t>
            </w:r>
            <w:r w:rsidR="00F55F11">
              <w:rPr>
                <w:sz w:val="28"/>
                <w:szCs w:val="28"/>
              </w:rPr>
              <w:t>25</w:t>
            </w:r>
          </w:p>
        </w:tc>
      </w:tr>
      <w:tr w:rsidR="00AB2AFD" w:rsidRPr="00AB2AFD" w14:paraId="79DECA7A" w14:textId="77777777" w:rsidTr="00AB2AFD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BEA10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3-й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F2747" w14:textId="3C88A8F8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9.</w:t>
            </w:r>
            <w:r w:rsidR="00F55F11">
              <w:rPr>
                <w:sz w:val="28"/>
                <w:szCs w:val="28"/>
              </w:rPr>
              <w:t>50</w:t>
            </w:r>
            <w:r w:rsidRPr="00AB2AFD">
              <w:rPr>
                <w:sz w:val="28"/>
                <w:szCs w:val="28"/>
              </w:rPr>
              <w:t xml:space="preserve"> – 10.3</w:t>
            </w:r>
            <w:r w:rsidR="00F55F11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2A2DC" w14:textId="18165F98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14.</w:t>
            </w:r>
            <w:r w:rsidR="00F55F11">
              <w:rPr>
                <w:sz w:val="28"/>
                <w:szCs w:val="28"/>
              </w:rPr>
              <w:t>35</w:t>
            </w:r>
            <w:r w:rsidRPr="00AB2AFD">
              <w:rPr>
                <w:sz w:val="28"/>
                <w:szCs w:val="28"/>
              </w:rPr>
              <w:t xml:space="preserve"> – 15.</w:t>
            </w:r>
            <w:r w:rsidR="00F55F11">
              <w:rPr>
                <w:sz w:val="28"/>
                <w:szCs w:val="28"/>
              </w:rPr>
              <w:t>20</w:t>
            </w:r>
          </w:p>
        </w:tc>
      </w:tr>
      <w:tr w:rsidR="00AB2AFD" w:rsidRPr="00AB2AFD" w14:paraId="75B5CB21" w14:textId="77777777" w:rsidTr="00AB2AFD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AB47C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4-й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AF726" w14:textId="2C313A42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10.</w:t>
            </w:r>
            <w:r w:rsidR="00F55F11">
              <w:rPr>
                <w:sz w:val="28"/>
                <w:szCs w:val="28"/>
              </w:rPr>
              <w:t>50</w:t>
            </w:r>
            <w:r w:rsidRPr="00AB2AFD">
              <w:rPr>
                <w:sz w:val="28"/>
                <w:szCs w:val="28"/>
              </w:rPr>
              <w:t xml:space="preserve"> – 11.3</w:t>
            </w:r>
            <w:r w:rsidR="00F55F11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8619F" w14:textId="615BEB80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15.</w:t>
            </w:r>
            <w:r w:rsidR="00F55F11">
              <w:rPr>
                <w:sz w:val="28"/>
                <w:szCs w:val="28"/>
              </w:rPr>
              <w:t>25</w:t>
            </w:r>
            <w:r w:rsidRPr="00AB2AFD">
              <w:rPr>
                <w:sz w:val="28"/>
                <w:szCs w:val="28"/>
              </w:rPr>
              <w:t xml:space="preserve"> – 16.</w:t>
            </w:r>
            <w:r w:rsidR="00F55F11">
              <w:rPr>
                <w:sz w:val="28"/>
                <w:szCs w:val="28"/>
              </w:rPr>
              <w:t>10</w:t>
            </w:r>
          </w:p>
        </w:tc>
      </w:tr>
      <w:tr w:rsidR="00AB2AFD" w:rsidRPr="00AB2AFD" w14:paraId="78284939" w14:textId="77777777" w:rsidTr="00F55F11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E9DEF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5-й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DB7DC" w14:textId="0B9334A4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11.</w:t>
            </w:r>
            <w:r w:rsidR="00F55F11">
              <w:rPr>
                <w:sz w:val="28"/>
                <w:szCs w:val="28"/>
              </w:rPr>
              <w:t>50</w:t>
            </w:r>
            <w:r w:rsidRPr="00AB2AFD">
              <w:rPr>
                <w:sz w:val="28"/>
                <w:szCs w:val="28"/>
              </w:rPr>
              <w:t xml:space="preserve"> – 12.3</w:t>
            </w:r>
            <w:r w:rsidR="00F55F11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34B2F" w14:textId="43D09C55" w:rsidR="00AB2AFD" w:rsidRPr="00AB2AFD" w:rsidRDefault="00AB2AFD" w:rsidP="00AB2AFD">
            <w:pPr>
              <w:rPr>
                <w:sz w:val="28"/>
                <w:szCs w:val="28"/>
              </w:rPr>
            </w:pPr>
          </w:p>
        </w:tc>
      </w:tr>
      <w:tr w:rsidR="00AB2AFD" w:rsidRPr="00AB2AFD" w14:paraId="18427698" w14:textId="77777777" w:rsidTr="00F55F11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E195A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6-й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F5F19" w14:textId="599E88C8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12.</w:t>
            </w:r>
            <w:r w:rsidR="00F55F11">
              <w:rPr>
                <w:sz w:val="28"/>
                <w:szCs w:val="28"/>
              </w:rPr>
              <w:t>40</w:t>
            </w:r>
            <w:r w:rsidRPr="00AB2AFD">
              <w:rPr>
                <w:sz w:val="28"/>
                <w:szCs w:val="28"/>
              </w:rPr>
              <w:t xml:space="preserve"> – 13.</w:t>
            </w:r>
            <w:r w:rsidR="00F55F11">
              <w:rPr>
                <w:sz w:val="28"/>
                <w:szCs w:val="28"/>
              </w:rPr>
              <w:t>25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00DE8" w14:textId="350A52D4" w:rsidR="00AB2AFD" w:rsidRPr="00AB2AFD" w:rsidRDefault="00AB2AFD" w:rsidP="00AB2AFD">
            <w:pPr>
              <w:rPr>
                <w:sz w:val="28"/>
                <w:szCs w:val="28"/>
              </w:rPr>
            </w:pPr>
          </w:p>
        </w:tc>
      </w:tr>
      <w:tr w:rsidR="00AB2AFD" w:rsidRPr="00AB2AFD" w14:paraId="5E188F30" w14:textId="77777777" w:rsidTr="00F55F11">
        <w:tc>
          <w:tcPr>
            <w:tcW w:w="181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C5BB1" w14:textId="77777777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7-й  урок</w:t>
            </w:r>
          </w:p>
        </w:tc>
        <w:tc>
          <w:tcPr>
            <w:tcW w:w="411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67129" w14:textId="21C4FFC1" w:rsidR="00AB2AFD" w:rsidRPr="00AB2AFD" w:rsidRDefault="00AB2AFD" w:rsidP="00AB2AFD">
            <w:pPr>
              <w:rPr>
                <w:sz w:val="28"/>
                <w:szCs w:val="28"/>
              </w:rPr>
            </w:pPr>
            <w:r w:rsidRPr="00AB2AFD">
              <w:rPr>
                <w:sz w:val="28"/>
                <w:szCs w:val="28"/>
              </w:rPr>
              <w:t>13.</w:t>
            </w:r>
            <w:r w:rsidR="00F55F11">
              <w:rPr>
                <w:sz w:val="28"/>
                <w:szCs w:val="28"/>
              </w:rPr>
              <w:t>40</w:t>
            </w:r>
            <w:r w:rsidRPr="00AB2AFD">
              <w:rPr>
                <w:sz w:val="28"/>
                <w:szCs w:val="28"/>
              </w:rPr>
              <w:t xml:space="preserve"> – 14.</w:t>
            </w:r>
            <w:r w:rsidR="00F55F11">
              <w:rPr>
                <w:sz w:val="28"/>
                <w:szCs w:val="28"/>
              </w:rPr>
              <w:t>25</w:t>
            </w:r>
          </w:p>
        </w:tc>
        <w:tc>
          <w:tcPr>
            <w:tcW w:w="397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02642" w14:textId="681862B5" w:rsidR="00AB2AFD" w:rsidRPr="00AB2AFD" w:rsidRDefault="00AB2AFD" w:rsidP="00AB2AFD">
            <w:pPr>
              <w:rPr>
                <w:sz w:val="28"/>
                <w:szCs w:val="28"/>
              </w:rPr>
            </w:pPr>
          </w:p>
        </w:tc>
      </w:tr>
    </w:tbl>
    <w:p w14:paraId="6F39FCC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 </w:t>
      </w:r>
    </w:p>
    <w:p w14:paraId="1EA33E0E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2.11. Горячее питание учащихся осуществляется в соответствии с</w:t>
      </w:r>
    </w:p>
    <w:p w14:paraId="779057F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расписанием, утверждаемым на каждый учебный период директором Школы.</w:t>
      </w:r>
    </w:p>
    <w:p w14:paraId="778B26AB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2.12. Аудиторная учебная нагрузка обучающихся:</w:t>
      </w:r>
    </w:p>
    <w:p w14:paraId="3057783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1 класс – 21 час в неделю (5-дневная учебная неделя);</w:t>
      </w:r>
    </w:p>
    <w:p w14:paraId="26ABA6D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2-4 классы – предельно допустимая  аудиторная нагрузка при 5-дневной учебной неделе – 23 часов в неделю;</w:t>
      </w:r>
    </w:p>
    <w:p w14:paraId="222BEC7B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5 класс — предельно допустимая аудиторная нагрузка при 5-дневной учебной неделе – 28 час в неделю;</w:t>
      </w:r>
    </w:p>
    <w:p w14:paraId="0A1BFFE1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6 класс — предельно допустимая аудиторная нагрузка при 5-дневной учебной неделе – 29 часов в неделю;</w:t>
      </w:r>
    </w:p>
    <w:p w14:paraId="6F34225E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lastRenderedPageBreak/>
        <w:t>— 7 класс — предельно допустимая аудиторная нагрузка при 5-дневной учебной неделе – 31 часа в неделю;</w:t>
      </w:r>
    </w:p>
    <w:p w14:paraId="3E1762DD" w14:textId="5C43677F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8 класс — предельно допустимая аудиторная нагрузка при 5-дневной учебной неделе – 3</w:t>
      </w:r>
      <w:r w:rsidR="00F55F11">
        <w:rPr>
          <w:sz w:val="28"/>
          <w:szCs w:val="28"/>
        </w:rPr>
        <w:t>2</w:t>
      </w:r>
      <w:bookmarkStart w:id="0" w:name="_GoBack"/>
      <w:bookmarkEnd w:id="0"/>
      <w:r w:rsidRPr="00AB2AFD">
        <w:rPr>
          <w:sz w:val="28"/>
          <w:szCs w:val="28"/>
        </w:rPr>
        <w:t xml:space="preserve"> часов в неделю;</w:t>
      </w:r>
    </w:p>
    <w:p w14:paraId="223895B9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9 класс — предельно допустимая  аудиторная нагрузка при 5-дневной учебной неделе – 33 часов в неделю;</w:t>
      </w:r>
    </w:p>
    <w:p w14:paraId="6FD4A116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10-11 классы — предельно допустимая  аудиторная нагрузка при 5-дневной</w:t>
      </w:r>
    </w:p>
    <w:p w14:paraId="4B34C2C0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учебной неделе – 34 часов в неделю.</w:t>
      </w:r>
    </w:p>
    <w:p w14:paraId="42202008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2.13. Расписание уроков составляется в соответствии с гигиеническими</w:t>
      </w:r>
    </w:p>
    <w:p w14:paraId="6579BC6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требованиями к расписанию уроков с учетом умственной работоспособности</w:t>
      </w:r>
    </w:p>
    <w:p w14:paraId="0A3DB208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обучающихся в течение дня и недели.</w:t>
      </w:r>
    </w:p>
    <w:p w14:paraId="7BE3A4FC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2.14. В Школе установлены следующие основные виды учебных занятий: урок, практическая работа, лабораторная работа, экскурсия.</w:t>
      </w:r>
    </w:p>
    <w:p w14:paraId="673D4DB5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2.15. С целью профилактики утомления, нарушения осанки, зрения учащихся на уроках в начальной, средней и старшей школе проводятся физкультминутки, динамические паузы и гимнастика для глаз.</w:t>
      </w:r>
    </w:p>
    <w:p w14:paraId="35DB03D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2.16. В начальных классах плотность учебной работы учащихся на уроках по основным предметах не должна превышать 80%.</w:t>
      </w:r>
    </w:p>
    <w:p w14:paraId="2E2EA526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2.17.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учащихся:</w:t>
      </w:r>
    </w:p>
    <w:p w14:paraId="4E826112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3 урока физической культуры в неделю;</w:t>
      </w:r>
    </w:p>
    <w:p w14:paraId="7AD2C73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физкультминутки на уроках;</w:t>
      </w:r>
    </w:p>
    <w:p w14:paraId="033103AA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подвижные перемены;</w:t>
      </w:r>
    </w:p>
    <w:p w14:paraId="0A664849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внеклассные спортивные соревнования;</w:t>
      </w:r>
    </w:p>
    <w:p w14:paraId="10EFBC7E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— Дни здоровья;</w:t>
      </w:r>
    </w:p>
    <w:p w14:paraId="581ED912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-прогулка на свежем воздухе в группе продленного дня.</w:t>
      </w:r>
    </w:p>
    <w:p w14:paraId="327A780C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Режим каникулярного времени.</w:t>
      </w:r>
    </w:p>
    <w:p w14:paraId="1F5C20C1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lastRenderedPageBreak/>
        <w:t>3.1.Продолжительность каникул в течение учебного года составляет не менее 30 календарных дней.</w:t>
      </w:r>
    </w:p>
    <w:p w14:paraId="2C614F0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3.2. Продолжительность летних каникул составляет не менее 8 недель.</w:t>
      </w:r>
    </w:p>
    <w:p w14:paraId="2C217AE3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3.3.Для учащихся в первом классе устанавливаются в течение года дополнительные недельные каникулы.</w:t>
      </w:r>
    </w:p>
    <w:p w14:paraId="1B742AE9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Режим внеурочной деятельности.</w:t>
      </w:r>
    </w:p>
    <w:p w14:paraId="529EFB52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4.1 Режим внеурочной деятельности регламентируется расписанием работы</w:t>
      </w:r>
    </w:p>
    <w:p w14:paraId="381C47FD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кружков, детских общественных объединений.</w:t>
      </w:r>
    </w:p>
    <w:p w14:paraId="30028E87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4.2. Время проведения экскурсий, походов, выходов с детьми на внеклассные</w:t>
      </w:r>
    </w:p>
    <w:p w14:paraId="6D228DCF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мероприятия устанавливается в соответствии с календарно-тематическим</w:t>
      </w:r>
    </w:p>
    <w:p w14:paraId="61A723F3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планированием и планом воспитательной работы.</w:t>
      </w:r>
    </w:p>
    <w:p w14:paraId="641B14E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Выход за пределы школы разрешается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14:paraId="7DFD531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4.3.Работа кружков допускается только по расписанию, утвержденному директором Школы.</w:t>
      </w:r>
    </w:p>
    <w:p w14:paraId="7A6927D0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4.3. 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14:paraId="2F295904" w14:textId="77777777" w:rsidR="00AB2AFD" w:rsidRPr="00AB2AFD" w:rsidRDefault="00AB2AFD" w:rsidP="00AB2AFD">
      <w:pPr>
        <w:rPr>
          <w:sz w:val="28"/>
          <w:szCs w:val="28"/>
        </w:rPr>
      </w:pPr>
      <w:r w:rsidRPr="00AB2AFD">
        <w:rPr>
          <w:sz w:val="28"/>
          <w:szCs w:val="28"/>
        </w:rPr>
        <w:t> </w:t>
      </w:r>
    </w:p>
    <w:p w14:paraId="6048AB12" w14:textId="77777777" w:rsidR="00C0307A" w:rsidRPr="00AB2AFD" w:rsidRDefault="00C0307A" w:rsidP="00AB2AFD">
      <w:pPr>
        <w:rPr>
          <w:sz w:val="28"/>
          <w:szCs w:val="28"/>
        </w:rPr>
      </w:pPr>
    </w:p>
    <w:sectPr w:rsidR="00C0307A" w:rsidRPr="00AB2AFD" w:rsidSect="00D71437">
      <w:pgSz w:w="11906" w:h="16838"/>
      <w:pgMar w:top="1134" w:right="567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04D"/>
    <w:multiLevelType w:val="multilevel"/>
    <w:tmpl w:val="924E3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54F2A"/>
    <w:multiLevelType w:val="multilevel"/>
    <w:tmpl w:val="91C47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57EDF"/>
    <w:multiLevelType w:val="multilevel"/>
    <w:tmpl w:val="F1001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FD"/>
    <w:rsid w:val="00AB2AFD"/>
    <w:rsid w:val="00C0307A"/>
    <w:rsid w:val="00D71437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DD68"/>
  <w15:docId w15:val="{D37C56EB-8947-42AA-8E61-FACCEEEE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днс</cp:lastModifiedBy>
  <cp:revision>2</cp:revision>
  <dcterms:created xsi:type="dcterms:W3CDTF">2019-12-10T10:03:00Z</dcterms:created>
  <dcterms:modified xsi:type="dcterms:W3CDTF">2019-12-10T10:03:00Z</dcterms:modified>
</cp:coreProperties>
</file>